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Виды бесплатной юридической помощи </w:t>
      </w:r>
    </w:p>
    <w:p w14:paraId="02000000">
      <w:pPr>
        <w:spacing w:after="0" w:line="240" w:lineRule="auto"/>
        <w:ind w:firstLine="540" w:left="0"/>
        <w:jc w:val="center"/>
        <w:rPr>
          <w:rFonts w:ascii="Times New Roman" w:hAnsi="Times New Roman"/>
          <w:sz w:val="24"/>
        </w:rPr>
      </w:pPr>
    </w:p>
    <w:p w14:paraId="03000000">
      <w:pPr>
        <w:pStyle w:val="Style_1"/>
        <w:spacing w:after="0" w:before="0"/>
        <w:ind w:firstLine="709" w:left="0"/>
        <w:jc w:val="both"/>
        <w:rPr>
          <w:color w:val="000000"/>
        </w:rPr>
      </w:pPr>
      <w:r>
        <w:rPr>
          <w:color w:val="000000"/>
        </w:rPr>
        <w:t>Государственное юридическое бюро осуществляет правовые консультации в устной и письменной формах, оказывает помощь в составлении правовых документов, а также представляет интересы граждан в судах, государственных и муниципальных органах и иных организациях в случаях и порядке, установленных действующим законодательством.</w:t>
      </w:r>
    </w:p>
    <w:p w14:paraId="04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момента подачи документов в государственное юридическое бюро заявитель имеет право на получение информации по вопросам предоставления бесплатной юридической помощи и сведений о ходе ее предоставления по телефону, с использованием информационно-телекоммуникационной сети «Интернет» или при личном контакте с сотрудником государственного юридического бюро.</w:t>
      </w:r>
    </w:p>
    <w:p w14:paraId="05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Результатом предоставления бесплатной юридической помощи гражданину является:</w:t>
      </w:r>
    </w:p>
    <w:p w14:paraId="06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правовое консультирование в устной форме;</w:t>
      </w:r>
    </w:p>
    <w:p w14:paraId="07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правовое консультирование в письменной форме;</w:t>
      </w:r>
    </w:p>
    <w:p w14:paraId="08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составление заявлений, жалоб, ходатайств и других документов правового характера;</w:t>
      </w:r>
    </w:p>
    <w:p w14:paraId="09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представление интересов гражданина в судах, государственных и муниципальных органах, организациях в случаях и в порядке, которые установлены федеральными законами и законами Кировской области.</w:t>
      </w:r>
    </w:p>
    <w:p w14:paraId="0A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государственное юридическое бюро принимает решение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ему выдается соответствующее заключение.</w:t>
      </w:r>
    </w:p>
    <w:p w14:paraId="0B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являющийся результатом оказания бесплатной юридической помощи, направляется по просьбе заявителя любым удобным для него способом: на бумажном носителе лично, по почте, либо может быть направлен по его желанию в электронной форме.</w:t>
      </w:r>
    </w:p>
    <w:p w14:paraId="0C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о порядке оказания бесплатной юридической помощи предоставляется государственным юридическим бюро и специалистом государственного юридического бюро при личном обращении лица за получением информации об оказании бесплатной юридической помощи в часы работы государственного юридического бюро. </w:t>
      </w:r>
    </w:p>
    <w:p w14:paraId="0D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Лицо, имеющее право на получение бесплатной юридической помощи, обратившееся за получением такой помощи и представившее документы для ее получения, может информироваться государственным юридическим бюро и специалистом государственного юридического бюро о результатах оказания бесплатной юридической помощи устно (по справочным телефонам или на личном приеме), письменно (в том числе посредством электронной почты).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2024-09-25T06:51:01Z</dcterms:modified>
</cp:coreProperties>
</file>